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B590" w14:textId="6B32767F" w:rsidR="000E70AF" w:rsidRDefault="00392AD0" w:rsidP="00A9625A">
      <w:pPr>
        <w:tabs>
          <w:tab w:val="left" w:pos="8925"/>
        </w:tabs>
        <w:spacing w:beforeLines="30" w:before="108" w:line="0" w:lineRule="atLeast"/>
        <w:ind w:firstLineChars="200" w:firstLine="720"/>
        <w:rPr>
          <w:rFonts w:eastAsia="HGP正楷書体"/>
          <w:sz w:val="36"/>
          <w:szCs w:val="48"/>
        </w:rPr>
      </w:pPr>
      <w:r w:rsidRPr="00392AD0">
        <w:rPr>
          <w:rFonts w:eastAsia="HGP正楷書体" w:hint="eastAsia"/>
          <w:sz w:val="36"/>
          <w:szCs w:val="48"/>
        </w:rPr>
        <w:t>施設基準等（基本診療料及び特掲診療料）</w:t>
      </w:r>
    </w:p>
    <w:p w14:paraId="75E58657" w14:textId="77777777" w:rsidR="00392AD0" w:rsidRPr="00392AD0" w:rsidRDefault="00392AD0" w:rsidP="00A9625A">
      <w:pPr>
        <w:tabs>
          <w:tab w:val="left" w:pos="8925"/>
        </w:tabs>
        <w:spacing w:beforeLines="30" w:before="108" w:line="0" w:lineRule="atLeast"/>
        <w:ind w:firstLineChars="200" w:firstLine="640"/>
        <w:rPr>
          <w:rFonts w:eastAsia="HGP正楷書体" w:hint="eastAsia"/>
          <w:sz w:val="32"/>
          <w:szCs w:val="44"/>
        </w:rPr>
      </w:pPr>
    </w:p>
    <w:p w14:paraId="70C64FE4" w14:textId="77777777" w:rsidR="00A9625A" w:rsidRPr="007A4FF8" w:rsidRDefault="00A9625A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</w:t>
      </w:r>
      <w:r w:rsidRPr="007A4FF8">
        <w:rPr>
          <w:rFonts w:eastAsia="HGP正楷書体" w:hint="eastAsia"/>
          <w:sz w:val="22"/>
          <w:szCs w:val="22"/>
        </w:rPr>
        <w:t xml:space="preserve"> </w:t>
      </w:r>
      <w:r w:rsidRPr="007A4FF8">
        <w:rPr>
          <w:rFonts w:eastAsia="HGP正楷書体" w:hint="eastAsia"/>
          <w:sz w:val="22"/>
          <w:szCs w:val="22"/>
        </w:rPr>
        <w:t xml:space="preserve">精神病棟入院基本料　</w:t>
      </w:r>
      <w:r w:rsidRPr="007A4FF8">
        <w:rPr>
          <w:rFonts w:eastAsia="HGP正楷書体" w:hint="eastAsia"/>
          <w:sz w:val="22"/>
          <w:szCs w:val="22"/>
        </w:rPr>
        <w:t>15</w:t>
      </w:r>
      <w:r w:rsidRPr="007A4FF8">
        <w:rPr>
          <w:rFonts w:eastAsia="HGP正楷書体" w:hint="eastAsia"/>
          <w:sz w:val="22"/>
          <w:szCs w:val="22"/>
        </w:rPr>
        <w:t>：</w:t>
      </w:r>
      <w:r w:rsidRPr="007A4FF8">
        <w:rPr>
          <w:rFonts w:eastAsia="HGP正楷書体" w:hint="eastAsia"/>
          <w:sz w:val="22"/>
          <w:szCs w:val="22"/>
        </w:rPr>
        <w:t>1</w:t>
      </w:r>
      <w:r w:rsidR="00F527E2" w:rsidRPr="007A4FF8">
        <w:rPr>
          <w:rFonts w:eastAsia="HGP正楷書体" w:hint="eastAsia"/>
          <w:sz w:val="22"/>
          <w:szCs w:val="22"/>
        </w:rPr>
        <w:t>入院基本料</w:t>
      </w:r>
    </w:p>
    <w:p w14:paraId="02F3E454" w14:textId="3BBC57BE" w:rsidR="00A9625A" w:rsidRPr="007A4FF8" w:rsidRDefault="00D8724F" w:rsidP="00FE6C00">
      <w:pPr>
        <w:tabs>
          <w:tab w:val="left" w:pos="8925"/>
        </w:tabs>
        <w:spacing w:beforeLines="30" w:before="108" w:line="0" w:lineRule="atLeast"/>
        <w:ind w:firstLineChars="400" w:firstLine="88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・</w:t>
      </w:r>
      <w:r w:rsidR="00A9625A" w:rsidRPr="007A4FF8">
        <w:rPr>
          <w:rFonts w:eastAsia="HGP正楷書体" w:hint="eastAsia"/>
          <w:sz w:val="22"/>
          <w:szCs w:val="22"/>
        </w:rPr>
        <w:t>看護配置加算　看護補助加算</w:t>
      </w:r>
      <w:r w:rsidR="00B855F0" w:rsidRPr="007A4FF8">
        <w:rPr>
          <w:rFonts w:eastAsia="HGP正楷書体" w:hint="eastAsia"/>
          <w:sz w:val="22"/>
          <w:szCs w:val="22"/>
        </w:rPr>
        <w:t>1</w:t>
      </w:r>
      <w:r w:rsidR="00B855F0" w:rsidRPr="007A4FF8">
        <w:rPr>
          <w:rFonts w:eastAsia="HGP正楷書体" w:hint="eastAsia"/>
          <w:sz w:val="22"/>
          <w:szCs w:val="22"/>
        </w:rPr>
        <w:t>（看護補助充実体制加算</w:t>
      </w:r>
      <w:r w:rsidR="00BD2AC1" w:rsidRPr="007A4FF8">
        <w:rPr>
          <w:rFonts w:eastAsia="HGP正楷書体" w:hint="eastAsia"/>
          <w:sz w:val="22"/>
          <w:szCs w:val="22"/>
        </w:rPr>
        <w:t>1</w:t>
      </w:r>
      <w:r w:rsidR="00B855F0" w:rsidRPr="007A4FF8">
        <w:rPr>
          <w:rFonts w:eastAsia="HGP正楷書体" w:hint="eastAsia"/>
          <w:sz w:val="22"/>
          <w:szCs w:val="22"/>
        </w:rPr>
        <w:t>）</w:t>
      </w:r>
      <w:r w:rsidR="00A9625A" w:rsidRPr="007A4FF8">
        <w:rPr>
          <w:rFonts w:eastAsia="HGP正楷書体" w:hint="eastAsia"/>
          <w:sz w:val="22"/>
          <w:szCs w:val="22"/>
        </w:rPr>
        <w:t xml:space="preserve">　重度認知症加算</w:t>
      </w:r>
    </w:p>
    <w:p w14:paraId="618B1FCA" w14:textId="77777777" w:rsidR="00D8724F" w:rsidRPr="007A4FF8" w:rsidRDefault="00A9625A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</w:t>
      </w:r>
      <w:r w:rsidRPr="007A4FF8">
        <w:rPr>
          <w:rFonts w:eastAsia="HGP正楷書体" w:hint="eastAsia"/>
          <w:sz w:val="22"/>
          <w:szCs w:val="22"/>
        </w:rPr>
        <w:t xml:space="preserve"> </w:t>
      </w:r>
      <w:r w:rsidRPr="007A4FF8">
        <w:rPr>
          <w:rFonts w:eastAsia="HGP正楷書体" w:hint="eastAsia"/>
          <w:sz w:val="22"/>
          <w:szCs w:val="22"/>
        </w:rPr>
        <w:t>精神療養病棟入院料</w:t>
      </w:r>
    </w:p>
    <w:p w14:paraId="314F67D8" w14:textId="2D8AC127" w:rsidR="00A9625A" w:rsidRPr="007A4FF8" w:rsidRDefault="00D8724F" w:rsidP="00FE6C00">
      <w:pPr>
        <w:tabs>
          <w:tab w:val="left" w:pos="8925"/>
        </w:tabs>
        <w:spacing w:beforeLines="30" w:before="108" w:line="0" w:lineRule="atLeast"/>
        <w:ind w:firstLineChars="400" w:firstLine="88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・</w:t>
      </w:r>
      <w:r w:rsidR="00A9625A" w:rsidRPr="007A4FF8">
        <w:rPr>
          <w:rFonts w:eastAsia="HGP正楷書体" w:hint="eastAsia"/>
          <w:sz w:val="22"/>
          <w:szCs w:val="22"/>
        </w:rPr>
        <w:t>重症者加算</w:t>
      </w:r>
    </w:p>
    <w:p w14:paraId="4E4FA3AF" w14:textId="77777777" w:rsidR="00A9625A" w:rsidRPr="007A4FF8" w:rsidRDefault="00A9625A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</w:t>
      </w:r>
      <w:r w:rsidRPr="007A4FF8">
        <w:rPr>
          <w:rFonts w:eastAsia="HGP正楷書体" w:hint="eastAsia"/>
          <w:sz w:val="22"/>
          <w:szCs w:val="22"/>
        </w:rPr>
        <w:t xml:space="preserve"> </w:t>
      </w:r>
      <w:r w:rsidRPr="007A4FF8">
        <w:rPr>
          <w:rFonts w:eastAsia="HGP正楷書体" w:hint="eastAsia"/>
          <w:sz w:val="22"/>
          <w:szCs w:val="22"/>
        </w:rPr>
        <w:t>認知症治療病棟入院料</w:t>
      </w:r>
      <w:r w:rsidR="00C04EDA" w:rsidRPr="007A4FF8">
        <w:rPr>
          <w:rFonts w:eastAsia="HGP正楷書体" w:hint="eastAsia"/>
          <w:sz w:val="22"/>
          <w:szCs w:val="22"/>
        </w:rPr>
        <w:t>1</w:t>
      </w:r>
    </w:p>
    <w:p w14:paraId="5804F9F6" w14:textId="3F20C33E" w:rsidR="00F66731" w:rsidRPr="007A4FF8" w:rsidRDefault="00D8724F" w:rsidP="00821CC5">
      <w:pPr>
        <w:tabs>
          <w:tab w:val="left" w:pos="8925"/>
        </w:tabs>
        <w:spacing w:beforeLines="30" w:before="108" w:line="0" w:lineRule="atLeast"/>
        <w:ind w:firstLineChars="400" w:firstLine="88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・</w:t>
      </w:r>
      <w:r w:rsidR="00F66731" w:rsidRPr="007A4FF8">
        <w:rPr>
          <w:rFonts w:eastAsia="HGP正楷書体" w:hint="eastAsia"/>
          <w:sz w:val="22"/>
          <w:szCs w:val="22"/>
        </w:rPr>
        <w:t>認知症夜間対応加算</w:t>
      </w:r>
    </w:p>
    <w:p w14:paraId="283E2A5B" w14:textId="77777777" w:rsidR="00221D49" w:rsidRPr="007A4FF8" w:rsidRDefault="00221D49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精神科作業療法</w:t>
      </w:r>
    </w:p>
    <w:p w14:paraId="73EBB527" w14:textId="77777777" w:rsidR="00221D49" w:rsidRPr="007A4FF8" w:rsidRDefault="00221D49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医療保護入院等診療料</w:t>
      </w:r>
    </w:p>
    <w:p w14:paraId="3491A00A" w14:textId="77777777" w:rsidR="00221D49" w:rsidRPr="007A4FF8" w:rsidRDefault="00221D49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入院時食事療養（Ⅰ）</w:t>
      </w:r>
    </w:p>
    <w:p w14:paraId="51B577AC" w14:textId="77777777" w:rsidR="009D1978" w:rsidRPr="007A4FF8" w:rsidRDefault="00DC65C1" w:rsidP="009D1978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 xml:space="preserve">　</w:t>
      </w:r>
      <w:r w:rsidR="00D7116F" w:rsidRPr="007A4FF8">
        <w:rPr>
          <w:rFonts w:eastAsia="HGP正楷書体" w:hint="eastAsia"/>
          <w:sz w:val="22"/>
          <w:szCs w:val="22"/>
        </w:rPr>
        <w:t xml:space="preserve"> </w:t>
      </w:r>
      <w:r w:rsidRPr="007A4FF8">
        <w:rPr>
          <w:rFonts w:eastAsia="HGP正楷書体" w:hint="eastAsia"/>
          <w:sz w:val="22"/>
          <w:szCs w:val="22"/>
        </w:rPr>
        <w:t>・管理栄養士又は栄養士によって管理された食事を適時（夕食については午後</w:t>
      </w:r>
      <w:r w:rsidRPr="007A4FF8">
        <w:rPr>
          <w:rFonts w:eastAsia="HGP正楷書体" w:hint="eastAsia"/>
          <w:sz w:val="22"/>
          <w:szCs w:val="22"/>
        </w:rPr>
        <w:t>6</w:t>
      </w:r>
      <w:r w:rsidRPr="007A4FF8">
        <w:rPr>
          <w:rFonts w:eastAsia="HGP正楷書体" w:hint="eastAsia"/>
          <w:sz w:val="22"/>
          <w:szCs w:val="22"/>
        </w:rPr>
        <w:t>時以降）</w:t>
      </w:r>
    </w:p>
    <w:p w14:paraId="39BCEBBC" w14:textId="77777777" w:rsidR="00221D49" w:rsidRPr="007A4FF8" w:rsidRDefault="00DC65C1" w:rsidP="00CD7D39">
      <w:pPr>
        <w:tabs>
          <w:tab w:val="left" w:pos="8925"/>
        </w:tabs>
        <w:spacing w:beforeLines="30" w:before="108" w:line="0" w:lineRule="atLeast"/>
        <w:ind w:firstLineChars="450" w:firstLine="99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適温で提供しています。</w:t>
      </w:r>
    </w:p>
    <w:p w14:paraId="1FAC5481" w14:textId="77777777" w:rsidR="00221D49" w:rsidRPr="007A4FF8" w:rsidRDefault="00221D49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精神科身体合併症管理加算</w:t>
      </w:r>
    </w:p>
    <w:p w14:paraId="31329E19" w14:textId="77777777" w:rsidR="00221D49" w:rsidRPr="007A4FF8" w:rsidRDefault="00221D49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精神科デイ・ケア「大規模なもの」</w:t>
      </w:r>
    </w:p>
    <w:p w14:paraId="7DE7F8A0" w14:textId="77777777" w:rsidR="00221D49" w:rsidRPr="007A4FF8" w:rsidRDefault="00221D49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精神科ショート・ケア「大規模なもの」</w:t>
      </w:r>
    </w:p>
    <w:p w14:paraId="473A0045" w14:textId="555F36C0" w:rsidR="00221D49" w:rsidRPr="007A4FF8" w:rsidRDefault="00221D49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精神科デイ・ナイト・ケア（週</w:t>
      </w:r>
      <w:r w:rsidR="00CD7D39" w:rsidRPr="007A4FF8">
        <w:rPr>
          <w:rFonts w:eastAsia="HGP正楷書体" w:hint="eastAsia"/>
          <w:sz w:val="22"/>
          <w:szCs w:val="22"/>
        </w:rPr>
        <w:t>２</w:t>
      </w:r>
      <w:r w:rsidRPr="007A4FF8">
        <w:rPr>
          <w:rFonts w:eastAsia="HGP正楷書体" w:hint="eastAsia"/>
          <w:sz w:val="22"/>
          <w:szCs w:val="22"/>
        </w:rPr>
        <w:t>回</w:t>
      </w:r>
      <w:r w:rsidR="009526DA" w:rsidRPr="007A4FF8">
        <w:rPr>
          <w:rFonts w:eastAsia="HGP正楷書体" w:hint="eastAsia"/>
          <w:sz w:val="22"/>
          <w:szCs w:val="22"/>
        </w:rPr>
        <w:t>水</w:t>
      </w:r>
      <w:r w:rsidRPr="007A4FF8">
        <w:rPr>
          <w:rFonts w:eastAsia="HGP正楷書体" w:hint="eastAsia"/>
          <w:sz w:val="22"/>
          <w:szCs w:val="22"/>
        </w:rPr>
        <w:t>・</w:t>
      </w:r>
      <w:r w:rsidR="009526DA" w:rsidRPr="007A4FF8">
        <w:rPr>
          <w:rFonts w:eastAsia="HGP正楷書体" w:hint="eastAsia"/>
          <w:sz w:val="22"/>
          <w:szCs w:val="22"/>
        </w:rPr>
        <w:t>木</w:t>
      </w:r>
      <w:r w:rsidRPr="007A4FF8">
        <w:rPr>
          <w:rFonts w:eastAsia="HGP正楷書体" w:hint="eastAsia"/>
          <w:sz w:val="22"/>
          <w:szCs w:val="22"/>
        </w:rPr>
        <w:t>曜日実施）</w:t>
      </w:r>
    </w:p>
    <w:p w14:paraId="17293182" w14:textId="7B945AF4" w:rsidR="00221D49" w:rsidRPr="007A4FF8" w:rsidRDefault="00221D49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後発医薬品使用体制加算</w:t>
      </w:r>
      <w:r w:rsidR="001954E5">
        <w:rPr>
          <w:rFonts w:eastAsia="HGP正楷書体" w:hint="eastAsia"/>
          <w:sz w:val="22"/>
          <w:szCs w:val="22"/>
        </w:rPr>
        <w:t>2</w:t>
      </w:r>
    </w:p>
    <w:p w14:paraId="225D04EC" w14:textId="77777777" w:rsidR="00221D49" w:rsidRPr="007A4FF8" w:rsidRDefault="00221D49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救急医療管理加算</w:t>
      </w:r>
    </w:p>
    <w:p w14:paraId="65928A27" w14:textId="77777777" w:rsidR="00467D4C" w:rsidRPr="007A4FF8" w:rsidRDefault="00221D49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認知症専門診断管理料</w:t>
      </w:r>
    </w:p>
    <w:p w14:paraId="41CAF1C1" w14:textId="77777777" w:rsidR="00467D4C" w:rsidRPr="007A4FF8" w:rsidRDefault="00467D4C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患者サポート体制充実加算</w:t>
      </w:r>
    </w:p>
    <w:p w14:paraId="21A94F0F" w14:textId="77777777" w:rsidR="000669C6" w:rsidRPr="007A4FF8" w:rsidRDefault="000669C6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精神科応急入院施設管理加算</w:t>
      </w:r>
    </w:p>
    <w:p w14:paraId="774AB309" w14:textId="77777777" w:rsidR="006A2178" w:rsidRPr="007A4FF8" w:rsidRDefault="006A2178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薬剤管理指導料</w:t>
      </w:r>
    </w:p>
    <w:p w14:paraId="04CA3BDA" w14:textId="77777777" w:rsidR="00635E6F" w:rsidRPr="007A4FF8" w:rsidRDefault="00635E6F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精神科在宅患者支援管理料</w:t>
      </w:r>
    </w:p>
    <w:p w14:paraId="6AE62FE5" w14:textId="3E405B4A" w:rsidR="00FE6C00" w:rsidRPr="007A4FF8" w:rsidRDefault="00FE6C00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診療録管理体制加算</w:t>
      </w:r>
      <w:r w:rsidR="00392AD0">
        <w:rPr>
          <w:rFonts w:eastAsia="HGP正楷書体" w:hint="eastAsia"/>
          <w:sz w:val="22"/>
          <w:szCs w:val="22"/>
        </w:rPr>
        <w:t>3</w:t>
      </w:r>
    </w:p>
    <w:p w14:paraId="6F61C3A6" w14:textId="51BAF0A2" w:rsidR="00D7116F" w:rsidRPr="007A4FF8" w:rsidRDefault="00D7116F" w:rsidP="00294A08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医療安全対策加算</w:t>
      </w:r>
      <w:r w:rsidR="00EC0B5C">
        <w:rPr>
          <w:rFonts w:eastAsia="HGP正楷書体" w:hint="eastAsia"/>
          <w:sz w:val="22"/>
          <w:szCs w:val="22"/>
        </w:rPr>
        <w:t>2</w:t>
      </w:r>
      <w:r w:rsidR="00CD7D39" w:rsidRPr="007A4FF8">
        <w:rPr>
          <w:rFonts w:eastAsia="HGP正楷書体" w:hint="eastAsia"/>
          <w:sz w:val="22"/>
          <w:szCs w:val="22"/>
        </w:rPr>
        <w:t>（</w:t>
      </w:r>
      <w:r w:rsidRPr="007A4FF8">
        <w:rPr>
          <w:rFonts w:eastAsia="HGP正楷書体" w:hint="eastAsia"/>
          <w:sz w:val="22"/>
          <w:szCs w:val="22"/>
        </w:rPr>
        <w:t>医療安全対策地域連携加算</w:t>
      </w:r>
      <w:r w:rsidR="00EC0B5C">
        <w:rPr>
          <w:rFonts w:eastAsia="HGP正楷書体" w:hint="eastAsia"/>
          <w:sz w:val="22"/>
          <w:szCs w:val="22"/>
        </w:rPr>
        <w:t>2</w:t>
      </w:r>
      <w:r w:rsidR="00CD7D39" w:rsidRPr="007A4FF8">
        <w:rPr>
          <w:rFonts w:eastAsia="HGP正楷書体" w:hint="eastAsia"/>
          <w:sz w:val="22"/>
          <w:szCs w:val="22"/>
        </w:rPr>
        <w:t>）</w:t>
      </w:r>
    </w:p>
    <w:p w14:paraId="275513E7" w14:textId="7186262F" w:rsidR="00BF5613" w:rsidRPr="007A4FF8" w:rsidRDefault="0078578D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</w:t>
      </w:r>
      <w:r w:rsidR="00BF5613" w:rsidRPr="007A4FF8">
        <w:rPr>
          <w:rFonts w:eastAsia="HGP正楷書体" w:hint="eastAsia"/>
          <w:sz w:val="22"/>
          <w:szCs w:val="22"/>
        </w:rPr>
        <w:t xml:space="preserve">　臨床研修病院入院診療加算（協力型）</w:t>
      </w:r>
    </w:p>
    <w:p w14:paraId="04AA6903" w14:textId="7140CC17" w:rsidR="00CD7D39" w:rsidRPr="007A4FF8" w:rsidRDefault="0078578D" w:rsidP="00CD7D39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</w:t>
      </w:r>
      <w:r w:rsidR="00CD7D39" w:rsidRPr="007A4FF8">
        <w:rPr>
          <w:rFonts w:eastAsia="HGP正楷書体" w:hint="eastAsia"/>
          <w:sz w:val="22"/>
          <w:szCs w:val="22"/>
        </w:rPr>
        <w:t xml:space="preserve">　こころの連携指導料（Ⅱ）</w:t>
      </w:r>
    </w:p>
    <w:p w14:paraId="7C5E25EC" w14:textId="54679998" w:rsidR="0078578D" w:rsidRPr="007A4FF8" w:rsidRDefault="0078578D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感染対策向上加算</w:t>
      </w:r>
      <w:r w:rsidRPr="007A4FF8">
        <w:rPr>
          <w:rFonts w:eastAsia="HGP正楷書体" w:hint="eastAsia"/>
          <w:sz w:val="22"/>
          <w:szCs w:val="22"/>
        </w:rPr>
        <w:t>3</w:t>
      </w:r>
      <w:r w:rsidRPr="007A4FF8">
        <w:rPr>
          <w:rFonts w:eastAsia="HGP正楷書体" w:hint="eastAsia"/>
          <w:sz w:val="22"/>
          <w:szCs w:val="22"/>
        </w:rPr>
        <w:t>（連携強化加算）</w:t>
      </w:r>
    </w:p>
    <w:p w14:paraId="475E14A7" w14:textId="29D0C803" w:rsidR="0078578D" w:rsidRPr="007A4FF8" w:rsidRDefault="0078578D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重度認知症患者デイケア料</w:t>
      </w:r>
    </w:p>
    <w:p w14:paraId="5936DAC3" w14:textId="5E2D1605" w:rsidR="007A4FF8" w:rsidRPr="007A4FF8" w:rsidRDefault="007A4FF8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外来・在宅ベースアップ評価料（Ⅰ）</w:t>
      </w:r>
    </w:p>
    <w:p w14:paraId="40F90818" w14:textId="1F6B508D" w:rsidR="007A4FF8" w:rsidRPr="007A4FF8" w:rsidRDefault="007A4FF8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入院ベースアップ評価料</w:t>
      </w:r>
    </w:p>
    <w:p w14:paraId="149BAA3F" w14:textId="1926B0ED" w:rsidR="00586E3B" w:rsidRPr="007A4FF8" w:rsidRDefault="00586E3B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クラウン・ブリッジ維持管理料</w:t>
      </w:r>
    </w:p>
    <w:p w14:paraId="2FE7250A" w14:textId="77777777" w:rsidR="00221D49" w:rsidRPr="007A4FF8" w:rsidRDefault="00221D49" w:rsidP="00FE6C00">
      <w:pPr>
        <w:tabs>
          <w:tab w:val="left" w:pos="8925"/>
        </w:tabs>
        <w:spacing w:beforeLines="30" w:before="108" w:line="0" w:lineRule="atLeast"/>
        <w:ind w:firstLineChars="300" w:firstLine="66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○　病棟及び病床数は以下のとおりです。</w:t>
      </w:r>
    </w:p>
    <w:p w14:paraId="5184C108" w14:textId="77777777" w:rsidR="00221D49" w:rsidRPr="007A4FF8" w:rsidRDefault="00221D49" w:rsidP="00FE6C00">
      <w:pPr>
        <w:tabs>
          <w:tab w:val="left" w:pos="8925"/>
        </w:tabs>
        <w:spacing w:beforeLines="30" w:before="108" w:line="0" w:lineRule="atLeast"/>
        <w:ind w:firstLineChars="400" w:firstLine="88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>・　西</w:t>
      </w:r>
      <w:r w:rsidRPr="007A4FF8">
        <w:rPr>
          <w:rFonts w:eastAsia="HGP正楷書体" w:hint="eastAsia"/>
          <w:sz w:val="22"/>
          <w:szCs w:val="22"/>
        </w:rPr>
        <w:t>1</w:t>
      </w:r>
      <w:r w:rsidRPr="007A4FF8">
        <w:rPr>
          <w:rFonts w:eastAsia="HGP正楷書体" w:hint="eastAsia"/>
          <w:sz w:val="22"/>
          <w:szCs w:val="22"/>
        </w:rPr>
        <w:t>病棟（</w:t>
      </w:r>
      <w:r w:rsidRPr="007A4FF8">
        <w:rPr>
          <w:rFonts w:eastAsia="HGP正楷書体" w:hint="eastAsia"/>
          <w:sz w:val="22"/>
          <w:szCs w:val="22"/>
        </w:rPr>
        <w:t>52</w:t>
      </w:r>
      <w:r w:rsidRPr="007A4FF8">
        <w:rPr>
          <w:rFonts w:eastAsia="HGP正楷書体" w:hint="eastAsia"/>
          <w:sz w:val="22"/>
          <w:szCs w:val="22"/>
        </w:rPr>
        <w:t>床）・西</w:t>
      </w:r>
      <w:r w:rsidRPr="007A4FF8">
        <w:rPr>
          <w:rFonts w:eastAsia="HGP正楷書体" w:hint="eastAsia"/>
          <w:sz w:val="22"/>
          <w:szCs w:val="22"/>
        </w:rPr>
        <w:t>2</w:t>
      </w:r>
      <w:r w:rsidRPr="007A4FF8">
        <w:rPr>
          <w:rFonts w:eastAsia="HGP正楷書体" w:hint="eastAsia"/>
          <w:sz w:val="22"/>
          <w:szCs w:val="22"/>
        </w:rPr>
        <w:t>病棟（</w:t>
      </w:r>
      <w:r w:rsidRPr="007A4FF8">
        <w:rPr>
          <w:rFonts w:eastAsia="HGP正楷書体" w:hint="eastAsia"/>
          <w:sz w:val="22"/>
          <w:szCs w:val="22"/>
        </w:rPr>
        <w:t>50</w:t>
      </w:r>
      <w:r w:rsidRPr="007A4FF8">
        <w:rPr>
          <w:rFonts w:eastAsia="HGP正楷書体" w:hint="eastAsia"/>
          <w:sz w:val="22"/>
          <w:szCs w:val="22"/>
        </w:rPr>
        <w:t>床</w:t>
      </w:r>
      <w:r w:rsidRPr="007A4FF8">
        <w:rPr>
          <w:rFonts w:eastAsia="HGP正楷書体" w:hint="eastAsia"/>
          <w:spacing w:val="24"/>
          <w:sz w:val="22"/>
          <w:szCs w:val="22"/>
        </w:rPr>
        <w:t>）</w:t>
      </w:r>
      <w:r w:rsidR="007A34A2" w:rsidRPr="007A4FF8">
        <w:rPr>
          <w:rFonts w:eastAsia="HGP正楷書体" w:hint="eastAsia"/>
          <w:sz w:val="22"/>
          <w:szCs w:val="22"/>
        </w:rPr>
        <w:t>・・・　認知症治療病棟入院料</w:t>
      </w:r>
      <w:r w:rsidR="007A34A2" w:rsidRPr="007A4FF8">
        <w:rPr>
          <w:rFonts w:eastAsia="HGP正楷書体" w:hint="eastAsia"/>
          <w:sz w:val="22"/>
          <w:szCs w:val="22"/>
        </w:rPr>
        <w:t>1</w:t>
      </w:r>
    </w:p>
    <w:p w14:paraId="6CEE25EC" w14:textId="77777777" w:rsidR="00221D49" w:rsidRPr="007A4FF8" w:rsidRDefault="00221D49" w:rsidP="00FE6C00">
      <w:pPr>
        <w:tabs>
          <w:tab w:val="left" w:pos="8925"/>
        </w:tabs>
        <w:spacing w:beforeLines="50" w:before="180" w:line="0" w:lineRule="atLeast"/>
        <w:ind w:firstLineChars="400" w:firstLine="880"/>
        <w:rPr>
          <w:rFonts w:eastAsia="HGP正楷書体"/>
          <w:sz w:val="22"/>
          <w:szCs w:val="22"/>
        </w:rPr>
      </w:pPr>
      <w:r w:rsidRPr="007A4FF8">
        <w:rPr>
          <w:rFonts w:eastAsia="HGP正楷書体" w:hint="eastAsia"/>
          <w:sz w:val="22"/>
          <w:szCs w:val="22"/>
        </w:rPr>
        <w:t xml:space="preserve">・　</w:t>
      </w:r>
      <w:r w:rsidRPr="007A4FF8">
        <w:rPr>
          <w:rFonts w:eastAsia="HGP正楷書体" w:hint="eastAsia"/>
          <w:sz w:val="22"/>
          <w:szCs w:val="22"/>
        </w:rPr>
        <w:t>5</w:t>
      </w:r>
      <w:r w:rsidRPr="007A4FF8">
        <w:rPr>
          <w:rFonts w:eastAsia="HGP正楷書体" w:hint="eastAsia"/>
          <w:sz w:val="22"/>
          <w:szCs w:val="22"/>
        </w:rPr>
        <w:t>病棟（</w:t>
      </w:r>
      <w:r w:rsidRPr="007A4FF8">
        <w:rPr>
          <w:rFonts w:eastAsia="HGP正楷書体" w:hint="eastAsia"/>
          <w:sz w:val="22"/>
          <w:szCs w:val="22"/>
        </w:rPr>
        <w:t>54</w:t>
      </w:r>
      <w:r w:rsidRPr="007A4FF8">
        <w:rPr>
          <w:rFonts w:eastAsia="HGP正楷書体" w:hint="eastAsia"/>
          <w:sz w:val="22"/>
          <w:szCs w:val="22"/>
        </w:rPr>
        <w:t>床）・南</w:t>
      </w:r>
      <w:r w:rsidRPr="007A4FF8">
        <w:rPr>
          <w:rFonts w:eastAsia="HGP正楷書体" w:hint="eastAsia"/>
          <w:sz w:val="22"/>
          <w:szCs w:val="22"/>
        </w:rPr>
        <w:t>1</w:t>
      </w:r>
      <w:r w:rsidRPr="007A4FF8">
        <w:rPr>
          <w:rFonts w:eastAsia="HGP正楷書体" w:hint="eastAsia"/>
          <w:sz w:val="22"/>
          <w:szCs w:val="22"/>
        </w:rPr>
        <w:t>病棟（</w:t>
      </w:r>
      <w:r w:rsidRPr="007A4FF8">
        <w:rPr>
          <w:rFonts w:eastAsia="HGP正楷書体" w:hint="eastAsia"/>
          <w:sz w:val="22"/>
          <w:szCs w:val="22"/>
        </w:rPr>
        <w:t>60</w:t>
      </w:r>
      <w:r w:rsidRPr="007A4FF8">
        <w:rPr>
          <w:rFonts w:eastAsia="HGP正楷書体" w:hint="eastAsia"/>
          <w:sz w:val="22"/>
          <w:szCs w:val="22"/>
        </w:rPr>
        <w:t xml:space="preserve">床）　</w:t>
      </w:r>
      <w:r w:rsidRPr="007A4FF8">
        <w:rPr>
          <w:rFonts w:eastAsia="HGP正楷書体" w:hint="eastAsia"/>
          <w:sz w:val="22"/>
          <w:szCs w:val="22"/>
        </w:rPr>
        <w:t xml:space="preserve"> </w:t>
      </w:r>
      <w:r w:rsidRPr="007A4FF8">
        <w:rPr>
          <w:rFonts w:eastAsia="HGP正楷書体" w:hint="eastAsia"/>
          <w:sz w:val="22"/>
          <w:szCs w:val="22"/>
        </w:rPr>
        <w:t xml:space="preserve">・・・　</w:t>
      </w:r>
      <w:r w:rsidRPr="007A4FF8">
        <w:rPr>
          <w:rFonts w:eastAsia="HGP正楷書体" w:hint="eastAsia"/>
          <w:color w:val="000000"/>
          <w:sz w:val="22"/>
          <w:szCs w:val="22"/>
        </w:rPr>
        <w:t xml:space="preserve">精神病棟入院基本料　</w:t>
      </w:r>
      <w:r w:rsidRPr="007A4FF8">
        <w:rPr>
          <w:rFonts w:eastAsia="HGP正楷書体" w:hint="eastAsia"/>
          <w:color w:val="000000"/>
          <w:sz w:val="22"/>
          <w:szCs w:val="22"/>
        </w:rPr>
        <w:t>15</w:t>
      </w:r>
      <w:r w:rsidRPr="007A4FF8">
        <w:rPr>
          <w:rFonts w:eastAsia="HGP正楷書体" w:hint="eastAsia"/>
          <w:color w:val="000000"/>
          <w:sz w:val="22"/>
          <w:szCs w:val="22"/>
        </w:rPr>
        <w:t>：</w:t>
      </w:r>
      <w:r w:rsidRPr="007A4FF8">
        <w:rPr>
          <w:rFonts w:eastAsia="HGP正楷書体" w:hint="eastAsia"/>
          <w:color w:val="000000"/>
          <w:sz w:val="22"/>
          <w:szCs w:val="22"/>
        </w:rPr>
        <w:t>1</w:t>
      </w:r>
    </w:p>
    <w:p w14:paraId="0731BCA8" w14:textId="77777777" w:rsidR="00861D5E" w:rsidRPr="0078578D" w:rsidRDefault="00221D49" w:rsidP="00FE6C00">
      <w:pPr>
        <w:tabs>
          <w:tab w:val="left" w:pos="8925"/>
        </w:tabs>
        <w:spacing w:beforeLines="50" w:before="180" w:line="0" w:lineRule="atLeast"/>
        <w:ind w:firstLineChars="400" w:firstLine="880"/>
        <w:rPr>
          <w:rFonts w:eastAsia="HGP正楷書体"/>
          <w:sz w:val="22"/>
          <w:szCs w:val="32"/>
        </w:rPr>
      </w:pPr>
      <w:r w:rsidRPr="007A4FF8">
        <w:rPr>
          <w:rFonts w:eastAsia="HGP正楷書体" w:hint="eastAsia"/>
          <w:sz w:val="22"/>
          <w:szCs w:val="22"/>
        </w:rPr>
        <w:t>・　南</w:t>
      </w:r>
      <w:r w:rsidRPr="007A4FF8">
        <w:rPr>
          <w:rFonts w:eastAsia="HGP正楷書体" w:hint="eastAsia"/>
          <w:sz w:val="22"/>
          <w:szCs w:val="22"/>
        </w:rPr>
        <w:t>2</w:t>
      </w:r>
      <w:r w:rsidRPr="007A4FF8">
        <w:rPr>
          <w:rFonts w:eastAsia="HGP正楷書体" w:hint="eastAsia"/>
          <w:sz w:val="22"/>
          <w:szCs w:val="22"/>
        </w:rPr>
        <w:t>病棟（</w:t>
      </w:r>
      <w:r w:rsidRPr="007A4FF8">
        <w:rPr>
          <w:rFonts w:eastAsia="HGP正楷書体" w:hint="eastAsia"/>
          <w:sz w:val="22"/>
          <w:szCs w:val="22"/>
        </w:rPr>
        <w:t>56</w:t>
      </w:r>
      <w:r w:rsidRPr="007A4FF8">
        <w:rPr>
          <w:rFonts w:eastAsia="HGP正楷書体" w:hint="eastAsia"/>
          <w:sz w:val="22"/>
          <w:szCs w:val="22"/>
        </w:rPr>
        <w:t xml:space="preserve">床）　　　　　　　　　　</w:t>
      </w:r>
      <w:r w:rsidRPr="007A4FF8">
        <w:rPr>
          <w:rFonts w:eastAsia="HGP正楷書体" w:hint="eastAsia"/>
          <w:sz w:val="22"/>
          <w:szCs w:val="22"/>
        </w:rPr>
        <w:t xml:space="preserve"> </w:t>
      </w:r>
      <w:r w:rsidRPr="007A4FF8">
        <w:rPr>
          <w:rFonts w:eastAsia="HGP正楷書体" w:hint="eastAsia"/>
          <w:sz w:val="22"/>
          <w:szCs w:val="22"/>
        </w:rPr>
        <w:t xml:space="preserve">　・・・　精神療養病棟</w:t>
      </w:r>
      <w:r w:rsidR="00DB7ABE" w:rsidRPr="007A4FF8">
        <w:rPr>
          <w:rFonts w:eastAsia="HGP正楷書体" w:hint="eastAsia"/>
          <w:sz w:val="22"/>
          <w:szCs w:val="22"/>
        </w:rPr>
        <w:t>入院料</w:t>
      </w:r>
    </w:p>
    <w:p w14:paraId="1A1F3E7E" w14:textId="77777777" w:rsidR="009F0584" w:rsidRDefault="009F0584" w:rsidP="009F0584">
      <w:pPr>
        <w:tabs>
          <w:tab w:val="left" w:pos="8925"/>
        </w:tabs>
        <w:spacing w:line="0" w:lineRule="atLeast"/>
        <w:ind w:firstLineChars="2400" w:firstLine="11520"/>
        <w:rPr>
          <w:rFonts w:eastAsia="HGP正楷書体"/>
          <w:sz w:val="48"/>
          <w:szCs w:val="48"/>
        </w:rPr>
      </w:pPr>
    </w:p>
    <w:sectPr w:rsidR="009F0584" w:rsidSect="000E70AF">
      <w:pgSz w:w="11907" w:h="16839" w:code="9"/>
      <w:pgMar w:top="284" w:right="295" w:bottom="250" w:left="28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22D73" w14:textId="77777777" w:rsidR="008A3886" w:rsidRDefault="008A3886" w:rsidP="00586E3B">
      <w:r>
        <w:separator/>
      </w:r>
    </w:p>
  </w:endnote>
  <w:endnote w:type="continuationSeparator" w:id="0">
    <w:p w14:paraId="701E6EEB" w14:textId="77777777" w:rsidR="008A3886" w:rsidRDefault="008A3886" w:rsidP="0058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3D085" w14:textId="77777777" w:rsidR="008A3886" w:rsidRDefault="008A3886" w:rsidP="00586E3B">
      <w:r>
        <w:separator/>
      </w:r>
    </w:p>
  </w:footnote>
  <w:footnote w:type="continuationSeparator" w:id="0">
    <w:p w14:paraId="710B2261" w14:textId="77777777" w:rsidR="008A3886" w:rsidRDefault="008A3886" w:rsidP="0058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2779B"/>
    <w:multiLevelType w:val="singleLevel"/>
    <w:tmpl w:val="6E32EABA"/>
    <w:lvl w:ilvl="0">
      <w:start w:val="1"/>
      <w:numFmt w:val="decimalFullWidth"/>
      <w:lvlText w:val="%1、"/>
      <w:lvlJc w:val="left"/>
      <w:pPr>
        <w:tabs>
          <w:tab w:val="num" w:pos="1332"/>
        </w:tabs>
        <w:ind w:left="1332" w:hanging="888"/>
      </w:pPr>
      <w:rPr>
        <w:rFonts w:hint="eastAsia"/>
      </w:rPr>
    </w:lvl>
  </w:abstractNum>
  <w:abstractNum w:abstractNumId="1" w15:restartNumberingAfterBreak="0">
    <w:nsid w:val="3AFE72BB"/>
    <w:multiLevelType w:val="hybridMultilevel"/>
    <w:tmpl w:val="7A64DBA6"/>
    <w:lvl w:ilvl="0" w:tplc="1BFE1E5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2A34B6"/>
    <w:multiLevelType w:val="singleLevel"/>
    <w:tmpl w:val="D2C09124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540"/>
      </w:pPr>
      <w:rPr>
        <w:rFonts w:hint="eastAsia"/>
      </w:rPr>
    </w:lvl>
  </w:abstractNum>
  <w:abstractNum w:abstractNumId="3" w15:restartNumberingAfterBreak="0">
    <w:nsid w:val="455D3BC3"/>
    <w:multiLevelType w:val="hybridMultilevel"/>
    <w:tmpl w:val="BA6E7D78"/>
    <w:lvl w:ilvl="0" w:tplc="248C5314">
      <w:start w:val="3"/>
      <w:numFmt w:val="bullet"/>
      <w:lvlText w:val="○"/>
      <w:lvlJc w:val="left"/>
      <w:pPr>
        <w:ind w:left="1110" w:hanging="360"/>
      </w:pPr>
      <w:rPr>
        <w:rFonts w:ascii="HGP正楷書体" w:eastAsia="HGP正楷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4" w15:restartNumberingAfterBreak="0">
    <w:nsid w:val="4DB608A5"/>
    <w:multiLevelType w:val="singleLevel"/>
    <w:tmpl w:val="B096ECB6"/>
    <w:lvl w:ilvl="0">
      <w:start w:val="1"/>
      <w:numFmt w:val="decimalFullWidth"/>
      <w:lvlText w:val="%1、"/>
      <w:lvlJc w:val="left"/>
      <w:pPr>
        <w:tabs>
          <w:tab w:val="num" w:pos="1164"/>
        </w:tabs>
        <w:ind w:left="1164" w:hanging="720"/>
      </w:pPr>
      <w:rPr>
        <w:rFonts w:hint="eastAsia"/>
      </w:rPr>
    </w:lvl>
  </w:abstractNum>
  <w:abstractNum w:abstractNumId="5" w15:restartNumberingAfterBreak="0">
    <w:nsid w:val="53662F48"/>
    <w:multiLevelType w:val="singleLevel"/>
    <w:tmpl w:val="1BA8713A"/>
    <w:lvl w:ilvl="0">
      <w:start w:val="1"/>
      <w:numFmt w:val="decimalFullWidth"/>
      <w:lvlText w:val="%1、"/>
      <w:lvlJc w:val="left"/>
      <w:pPr>
        <w:tabs>
          <w:tab w:val="num" w:pos="1236"/>
        </w:tabs>
        <w:ind w:left="1236" w:hanging="588"/>
      </w:pPr>
      <w:rPr>
        <w:rFonts w:hint="eastAsia"/>
      </w:rPr>
    </w:lvl>
  </w:abstractNum>
  <w:abstractNum w:abstractNumId="6" w15:restartNumberingAfterBreak="0">
    <w:nsid w:val="55B5372D"/>
    <w:multiLevelType w:val="singleLevel"/>
    <w:tmpl w:val="02164050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540"/>
      </w:pPr>
      <w:rPr>
        <w:rFonts w:hint="eastAsia"/>
      </w:rPr>
    </w:lvl>
  </w:abstractNum>
  <w:abstractNum w:abstractNumId="7" w15:restartNumberingAfterBreak="0">
    <w:nsid w:val="5C4F195E"/>
    <w:multiLevelType w:val="hybridMultilevel"/>
    <w:tmpl w:val="0010C1EA"/>
    <w:lvl w:ilvl="0" w:tplc="897262D6">
      <w:start w:val="3"/>
      <w:numFmt w:val="bullet"/>
      <w:lvlText w:val="○"/>
      <w:lvlJc w:val="left"/>
      <w:pPr>
        <w:ind w:left="1200" w:hanging="360"/>
      </w:pPr>
      <w:rPr>
        <w:rFonts w:ascii="HGP正楷書体" w:eastAsia="HGP正楷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04432FD"/>
    <w:multiLevelType w:val="singleLevel"/>
    <w:tmpl w:val="8EDE458E"/>
    <w:lvl w:ilvl="0">
      <w:start w:val="1"/>
      <w:numFmt w:val="decimalFullWidth"/>
      <w:lvlText w:val="%1、"/>
      <w:lvlJc w:val="left"/>
      <w:pPr>
        <w:tabs>
          <w:tab w:val="num" w:pos="1236"/>
        </w:tabs>
        <w:ind w:left="1236" w:hanging="588"/>
      </w:pPr>
      <w:rPr>
        <w:rFonts w:hint="eastAsia"/>
      </w:rPr>
    </w:lvl>
  </w:abstractNum>
  <w:num w:numId="1" w16cid:durableId="639312950">
    <w:abstractNumId w:val="0"/>
  </w:num>
  <w:num w:numId="2" w16cid:durableId="49310079">
    <w:abstractNumId w:val="4"/>
  </w:num>
  <w:num w:numId="3" w16cid:durableId="1691177537">
    <w:abstractNumId w:val="2"/>
  </w:num>
  <w:num w:numId="4" w16cid:durableId="1124499110">
    <w:abstractNumId w:val="6"/>
  </w:num>
  <w:num w:numId="5" w16cid:durableId="264390189">
    <w:abstractNumId w:val="8"/>
  </w:num>
  <w:num w:numId="6" w16cid:durableId="597761660">
    <w:abstractNumId w:val="5"/>
  </w:num>
  <w:num w:numId="7" w16cid:durableId="884030264">
    <w:abstractNumId w:val="1"/>
  </w:num>
  <w:num w:numId="8" w16cid:durableId="1233270367">
    <w:abstractNumId w:val="7"/>
  </w:num>
  <w:num w:numId="9" w16cid:durableId="429350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E2"/>
    <w:rsid w:val="00023AEE"/>
    <w:rsid w:val="00031108"/>
    <w:rsid w:val="00037E4D"/>
    <w:rsid w:val="000647B0"/>
    <w:rsid w:val="0006563C"/>
    <w:rsid w:val="000669C6"/>
    <w:rsid w:val="000A5370"/>
    <w:rsid w:val="000A56AF"/>
    <w:rsid w:val="000C6F8A"/>
    <w:rsid w:val="000D7DCD"/>
    <w:rsid w:val="000E6B71"/>
    <w:rsid w:val="000E70AF"/>
    <w:rsid w:val="0011109E"/>
    <w:rsid w:val="0011250D"/>
    <w:rsid w:val="00112E6C"/>
    <w:rsid w:val="001172D9"/>
    <w:rsid w:val="00126FC9"/>
    <w:rsid w:val="00144703"/>
    <w:rsid w:val="00156468"/>
    <w:rsid w:val="00156959"/>
    <w:rsid w:val="00161523"/>
    <w:rsid w:val="001776FB"/>
    <w:rsid w:val="00193FAE"/>
    <w:rsid w:val="001954E5"/>
    <w:rsid w:val="001A27BD"/>
    <w:rsid w:val="001C3FA3"/>
    <w:rsid w:val="001D0B3A"/>
    <w:rsid w:val="001F1DFD"/>
    <w:rsid w:val="001F6D84"/>
    <w:rsid w:val="00221D49"/>
    <w:rsid w:val="00221FA7"/>
    <w:rsid w:val="00222E6D"/>
    <w:rsid w:val="00233F88"/>
    <w:rsid w:val="00237387"/>
    <w:rsid w:val="002579B9"/>
    <w:rsid w:val="0028140B"/>
    <w:rsid w:val="00285283"/>
    <w:rsid w:val="00292411"/>
    <w:rsid w:val="00294A08"/>
    <w:rsid w:val="002B0DD0"/>
    <w:rsid w:val="002B3055"/>
    <w:rsid w:val="002C51E1"/>
    <w:rsid w:val="00301DC0"/>
    <w:rsid w:val="003119E3"/>
    <w:rsid w:val="00321085"/>
    <w:rsid w:val="003258D7"/>
    <w:rsid w:val="003269FC"/>
    <w:rsid w:val="00326B79"/>
    <w:rsid w:val="00351417"/>
    <w:rsid w:val="00363514"/>
    <w:rsid w:val="00375CC1"/>
    <w:rsid w:val="00380F4A"/>
    <w:rsid w:val="00382BDC"/>
    <w:rsid w:val="00392AD0"/>
    <w:rsid w:val="00394DDF"/>
    <w:rsid w:val="00395739"/>
    <w:rsid w:val="00395937"/>
    <w:rsid w:val="003B08EF"/>
    <w:rsid w:val="003B1634"/>
    <w:rsid w:val="003C6389"/>
    <w:rsid w:val="003F4C8A"/>
    <w:rsid w:val="0042428A"/>
    <w:rsid w:val="00437D89"/>
    <w:rsid w:val="0044774D"/>
    <w:rsid w:val="00455EBA"/>
    <w:rsid w:val="00467D4C"/>
    <w:rsid w:val="00471D60"/>
    <w:rsid w:val="00490EDC"/>
    <w:rsid w:val="004966F1"/>
    <w:rsid w:val="004D3C9C"/>
    <w:rsid w:val="004E2FF9"/>
    <w:rsid w:val="004E3C09"/>
    <w:rsid w:val="004F75D1"/>
    <w:rsid w:val="0051433A"/>
    <w:rsid w:val="00532250"/>
    <w:rsid w:val="0054072F"/>
    <w:rsid w:val="0057398A"/>
    <w:rsid w:val="00586E3B"/>
    <w:rsid w:val="005900C9"/>
    <w:rsid w:val="0059395D"/>
    <w:rsid w:val="005A17C7"/>
    <w:rsid w:val="005E243C"/>
    <w:rsid w:val="005E32FF"/>
    <w:rsid w:val="005F0C15"/>
    <w:rsid w:val="00620779"/>
    <w:rsid w:val="00635E6F"/>
    <w:rsid w:val="006415AC"/>
    <w:rsid w:val="00651649"/>
    <w:rsid w:val="00664621"/>
    <w:rsid w:val="00665AC5"/>
    <w:rsid w:val="00673342"/>
    <w:rsid w:val="006904F3"/>
    <w:rsid w:val="006921CC"/>
    <w:rsid w:val="006A2178"/>
    <w:rsid w:val="006B5C52"/>
    <w:rsid w:val="006C08A3"/>
    <w:rsid w:val="006C5CC4"/>
    <w:rsid w:val="006C7D45"/>
    <w:rsid w:val="006E207F"/>
    <w:rsid w:val="006E23DE"/>
    <w:rsid w:val="006F3B9F"/>
    <w:rsid w:val="00723FBA"/>
    <w:rsid w:val="00740AE2"/>
    <w:rsid w:val="00744786"/>
    <w:rsid w:val="007468D1"/>
    <w:rsid w:val="00757AC1"/>
    <w:rsid w:val="007675CC"/>
    <w:rsid w:val="007714C5"/>
    <w:rsid w:val="0078578D"/>
    <w:rsid w:val="007876FE"/>
    <w:rsid w:val="007A34A2"/>
    <w:rsid w:val="007A4FF8"/>
    <w:rsid w:val="007C0B4C"/>
    <w:rsid w:val="007F0861"/>
    <w:rsid w:val="007F6502"/>
    <w:rsid w:val="007F6E82"/>
    <w:rsid w:val="008034C1"/>
    <w:rsid w:val="00807E43"/>
    <w:rsid w:val="00821CC5"/>
    <w:rsid w:val="008376DB"/>
    <w:rsid w:val="00841717"/>
    <w:rsid w:val="00861D5E"/>
    <w:rsid w:val="0087124B"/>
    <w:rsid w:val="008863BE"/>
    <w:rsid w:val="00892889"/>
    <w:rsid w:val="008A0CCF"/>
    <w:rsid w:val="008A25B2"/>
    <w:rsid w:val="008A2DC6"/>
    <w:rsid w:val="008A3886"/>
    <w:rsid w:val="008B5953"/>
    <w:rsid w:val="008C7BC9"/>
    <w:rsid w:val="008D6A07"/>
    <w:rsid w:val="008D6C75"/>
    <w:rsid w:val="0091461B"/>
    <w:rsid w:val="0093698A"/>
    <w:rsid w:val="00951CB3"/>
    <w:rsid w:val="009526DA"/>
    <w:rsid w:val="0096113A"/>
    <w:rsid w:val="00964A1C"/>
    <w:rsid w:val="00971B89"/>
    <w:rsid w:val="00992B45"/>
    <w:rsid w:val="009A04C9"/>
    <w:rsid w:val="009A3CCA"/>
    <w:rsid w:val="009C4964"/>
    <w:rsid w:val="009D00B6"/>
    <w:rsid w:val="009D1978"/>
    <w:rsid w:val="009D699B"/>
    <w:rsid w:val="009E259B"/>
    <w:rsid w:val="009F0064"/>
    <w:rsid w:val="009F0584"/>
    <w:rsid w:val="009F1645"/>
    <w:rsid w:val="00A0370D"/>
    <w:rsid w:val="00A30212"/>
    <w:rsid w:val="00A3441F"/>
    <w:rsid w:val="00A45304"/>
    <w:rsid w:val="00A45B78"/>
    <w:rsid w:val="00A45D2B"/>
    <w:rsid w:val="00A56689"/>
    <w:rsid w:val="00A6670A"/>
    <w:rsid w:val="00A71BDB"/>
    <w:rsid w:val="00A77497"/>
    <w:rsid w:val="00A77F1D"/>
    <w:rsid w:val="00A87616"/>
    <w:rsid w:val="00A9625A"/>
    <w:rsid w:val="00AB26E7"/>
    <w:rsid w:val="00AB6BFC"/>
    <w:rsid w:val="00AB6F05"/>
    <w:rsid w:val="00AC29E9"/>
    <w:rsid w:val="00AD137C"/>
    <w:rsid w:val="00AD45C6"/>
    <w:rsid w:val="00AE046A"/>
    <w:rsid w:val="00AE332E"/>
    <w:rsid w:val="00AF3A2F"/>
    <w:rsid w:val="00B01AD4"/>
    <w:rsid w:val="00B129F8"/>
    <w:rsid w:val="00B134BB"/>
    <w:rsid w:val="00B178F4"/>
    <w:rsid w:val="00B34474"/>
    <w:rsid w:val="00B45B28"/>
    <w:rsid w:val="00B572AC"/>
    <w:rsid w:val="00B74F35"/>
    <w:rsid w:val="00B84EC1"/>
    <w:rsid w:val="00B855F0"/>
    <w:rsid w:val="00B85D22"/>
    <w:rsid w:val="00B90851"/>
    <w:rsid w:val="00BC388F"/>
    <w:rsid w:val="00BD2AC1"/>
    <w:rsid w:val="00BF5613"/>
    <w:rsid w:val="00C00EC9"/>
    <w:rsid w:val="00C04EDA"/>
    <w:rsid w:val="00C2367E"/>
    <w:rsid w:val="00C278A8"/>
    <w:rsid w:val="00C465A4"/>
    <w:rsid w:val="00C50884"/>
    <w:rsid w:val="00C76F40"/>
    <w:rsid w:val="00CA1CDA"/>
    <w:rsid w:val="00CC266D"/>
    <w:rsid w:val="00CC42F3"/>
    <w:rsid w:val="00CD7D39"/>
    <w:rsid w:val="00D13647"/>
    <w:rsid w:val="00D1624E"/>
    <w:rsid w:val="00D248BF"/>
    <w:rsid w:val="00D35139"/>
    <w:rsid w:val="00D46329"/>
    <w:rsid w:val="00D51993"/>
    <w:rsid w:val="00D54CA2"/>
    <w:rsid w:val="00D7116F"/>
    <w:rsid w:val="00D8724F"/>
    <w:rsid w:val="00D92CD5"/>
    <w:rsid w:val="00D962AC"/>
    <w:rsid w:val="00D963F4"/>
    <w:rsid w:val="00DA5418"/>
    <w:rsid w:val="00DB7ABE"/>
    <w:rsid w:val="00DC484B"/>
    <w:rsid w:val="00DC65C1"/>
    <w:rsid w:val="00E01DA8"/>
    <w:rsid w:val="00E06545"/>
    <w:rsid w:val="00E06FD6"/>
    <w:rsid w:val="00E274D3"/>
    <w:rsid w:val="00E55B7A"/>
    <w:rsid w:val="00E575EC"/>
    <w:rsid w:val="00E703DD"/>
    <w:rsid w:val="00E714C7"/>
    <w:rsid w:val="00E91BB5"/>
    <w:rsid w:val="00E972AB"/>
    <w:rsid w:val="00EC0B5C"/>
    <w:rsid w:val="00F00893"/>
    <w:rsid w:val="00F071C0"/>
    <w:rsid w:val="00F12037"/>
    <w:rsid w:val="00F15E7C"/>
    <w:rsid w:val="00F27B60"/>
    <w:rsid w:val="00F47AEF"/>
    <w:rsid w:val="00F527E2"/>
    <w:rsid w:val="00F66731"/>
    <w:rsid w:val="00F70685"/>
    <w:rsid w:val="00F71A0E"/>
    <w:rsid w:val="00F7785F"/>
    <w:rsid w:val="00F77F1C"/>
    <w:rsid w:val="00FA18A0"/>
    <w:rsid w:val="00FA4516"/>
    <w:rsid w:val="00FB7696"/>
    <w:rsid w:val="00FC0B05"/>
    <w:rsid w:val="00FD30BC"/>
    <w:rsid w:val="00FD502C"/>
    <w:rsid w:val="00FE4A95"/>
    <w:rsid w:val="00FE6C00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92521"/>
  <w15:docId w15:val="{D197F4A4-A83C-4188-992B-CFDA0A28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36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86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6E3B"/>
    <w:rPr>
      <w:kern w:val="2"/>
      <w:sz w:val="21"/>
    </w:rPr>
  </w:style>
  <w:style w:type="paragraph" w:styleId="a6">
    <w:name w:val="footer"/>
    <w:basedOn w:val="a"/>
    <w:link w:val="a7"/>
    <w:rsid w:val="00586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6E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1226-416E-4E9E-B80B-C5103040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当院は厚生大臣が定める基準等の下記の</vt:lpstr>
      <vt:lpstr>　　当院は厚生大臣が定める基準等の下記の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当院は厚生大臣が定める基準等の下記の</dc:title>
  <dc:creator>荒尾保養院</dc:creator>
  <cp:lastModifiedBy>PC9</cp:lastModifiedBy>
  <cp:revision>3</cp:revision>
  <cp:lastPrinted>2025-05-14T06:59:00Z</cp:lastPrinted>
  <dcterms:created xsi:type="dcterms:W3CDTF">2025-05-27T08:27:00Z</dcterms:created>
  <dcterms:modified xsi:type="dcterms:W3CDTF">2025-05-27T08:35:00Z</dcterms:modified>
</cp:coreProperties>
</file>